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132F2" w14:textId="77777777" w:rsidR="00BF2C72" w:rsidRPr="003E1D71" w:rsidRDefault="003E1D71" w:rsidP="003E1D71">
      <w:pPr>
        <w:jc w:val="center"/>
        <w:rPr>
          <w:rFonts w:ascii="Comic Sans MS" w:hAnsi="Comic Sans MS"/>
          <w:b/>
          <w:noProof/>
          <w:sz w:val="24"/>
          <w:szCs w:val="24"/>
          <w:u w:val="single"/>
        </w:rPr>
      </w:pPr>
      <w:r w:rsidRPr="00643B97">
        <w:rPr>
          <w:rFonts w:cs="Arial"/>
          <w:b/>
          <w:bCs/>
          <w:noProof/>
          <w:sz w:val="44"/>
          <w:u w:val="single"/>
          <w:bdr w:val="none" w:sz="0" w:space="0" w:color="auto" w:frame="1"/>
        </w:rPr>
        <w:drawing>
          <wp:anchor distT="0" distB="0" distL="114300" distR="114300" simplePos="0" relativeHeight="251661312" behindDoc="1" locked="0" layoutInCell="1" allowOverlap="1" wp14:anchorId="6F20ED63" wp14:editId="5D3FE234">
            <wp:simplePos x="0" y="0"/>
            <wp:positionH relativeFrom="margin">
              <wp:align>right</wp:align>
            </wp:positionH>
            <wp:positionV relativeFrom="paragraph">
              <wp:posOffset>8618</wp:posOffset>
            </wp:positionV>
            <wp:extent cx="467995" cy="574040"/>
            <wp:effectExtent l="0" t="0" r="8255" b="0"/>
            <wp:wrapTight wrapText="bothSides">
              <wp:wrapPolygon edited="0">
                <wp:start x="0" y="0"/>
                <wp:lineTo x="0" y="12186"/>
                <wp:lineTo x="7034" y="20788"/>
                <wp:lineTo x="7913" y="20788"/>
                <wp:lineTo x="13189" y="20788"/>
                <wp:lineTo x="14068" y="20788"/>
                <wp:lineTo x="21102" y="12903"/>
                <wp:lineTo x="211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png"/>
                    <pic:cNvPicPr/>
                  </pic:nvPicPr>
                  <pic:blipFill>
                    <a:blip r:embed="rId7">
                      <a:extLst>
                        <a:ext uri="{28A0092B-C50C-407E-A947-70E740481C1C}">
                          <a14:useLocalDpi xmlns:a14="http://schemas.microsoft.com/office/drawing/2010/main" val="0"/>
                        </a:ext>
                      </a:extLst>
                    </a:blip>
                    <a:stretch>
                      <a:fillRect/>
                    </a:stretch>
                  </pic:blipFill>
                  <pic:spPr>
                    <a:xfrm>
                      <a:off x="0" y="0"/>
                      <a:ext cx="467995" cy="574040"/>
                    </a:xfrm>
                    <a:prstGeom prst="rect">
                      <a:avLst/>
                    </a:prstGeom>
                  </pic:spPr>
                </pic:pic>
              </a:graphicData>
            </a:graphic>
            <wp14:sizeRelH relativeFrom="page">
              <wp14:pctWidth>0</wp14:pctWidth>
            </wp14:sizeRelH>
            <wp14:sizeRelV relativeFrom="page">
              <wp14:pctHeight>0</wp14:pctHeight>
            </wp14:sizeRelV>
          </wp:anchor>
        </w:drawing>
      </w:r>
      <w:r w:rsidRPr="00643B97">
        <w:rPr>
          <w:rFonts w:cs="Arial"/>
          <w:b/>
          <w:bCs/>
          <w:noProof/>
          <w:sz w:val="44"/>
          <w:u w:val="single"/>
          <w:bdr w:val="none" w:sz="0" w:space="0" w:color="auto" w:frame="1"/>
        </w:rPr>
        <w:drawing>
          <wp:anchor distT="0" distB="0" distL="114300" distR="114300" simplePos="0" relativeHeight="251659264" behindDoc="1" locked="0" layoutInCell="1" allowOverlap="1" wp14:anchorId="018A59AB" wp14:editId="339E9CE9">
            <wp:simplePos x="0" y="0"/>
            <wp:positionH relativeFrom="margin">
              <wp:posOffset>-185057</wp:posOffset>
            </wp:positionH>
            <wp:positionV relativeFrom="paragraph">
              <wp:posOffset>10704</wp:posOffset>
            </wp:positionV>
            <wp:extent cx="467995" cy="574040"/>
            <wp:effectExtent l="0" t="0" r="8255" b="0"/>
            <wp:wrapTight wrapText="bothSides">
              <wp:wrapPolygon edited="0">
                <wp:start x="0" y="0"/>
                <wp:lineTo x="0" y="12186"/>
                <wp:lineTo x="7034" y="20788"/>
                <wp:lineTo x="7913" y="20788"/>
                <wp:lineTo x="13189" y="20788"/>
                <wp:lineTo x="14068" y="20788"/>
                <wp:lineTo x="21102" y="12903"/>
                <wp:lineTo x="2110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png"/>
                    <pic:cNvPicPr/>
                  </pic:nvPicPr>
                  <pic:blipFill>
                    <a:blip r:embed="rId7">
                      <a:extLst>
                        <a:ext uri="{28A0092B-C50C-407E-A947-70E740481C1C}">
                          <a14:useLocalDpi xmlns:a14="http://schemas.microsoft.com/office/drawing/2010/main" val="0"/>
                        </a:ext>
                      </a:extLst>
                    </a:blip>
                    <a:stretch>
                      <a:fillRect/>
                    </a:stretch>
                  </pic:blipFill>
                  <pic:spPr>
                    <a:xfrm>
                      <a:off x="0" y="0"/>
                      <a:ext cx="467995" cy="57404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sz w:val="24"/>
          <w:szCs w:val="24"/>
        </w:rPr>
        <w:t xml:space="preserve">            </w:t>
      </w:r>
      <w:bookmarkStart w:id="0" w:name="_GoBack"/>
      <w:bookmarkEnd w:id="0"/>
      <w:r w:rsidRPr="003E1D71">
        <w:rPr>
          <w:rFonts w:ascii="Comic Sans MS" w:hAnsi="Comic Sans MS"/>
          <w:b/>
          <w:noProof/>
          <w:sz w:val="24"/>
          <w:szCs w:val="24"/>
          <w:u w:val="single"/>
        </w:rPr>
        <w:t>PE in EYFS</w:t>
      </w:r>
      <w:r>
        <w:rPr>
          <w:rFonts w:ascii="Comic Sans MS" w:hAnsi="Comic Sans MS"/>
          <w:b/>
          <w:noProof/>
          <w:sz w:val="24"/>
          <w:szCs w:val="24"/>
          <w:u w:val="single"/>
        </w:rPr>
        <w:t xml:space="preserve"> at St Augustine of Canterbury </w:t>
      </w:r>
    </w:p>
    <w:p w14:paraId="015C5AA4" w14:textId="77777777" w:rsidR="003E1D71" w:rsidRPr="003E1D71" w:rsidRDefault="003E1D71">
      <w:pPr>
        <w:rPr>
          <w:rFonts w:ascii="Comic Sans MS" w:hAnsi="Comic Sans MS"/>
          <w:sz w:val="24"/>
          <w:szCs w:val="24"/>
        </w:rPr>
      </w:pPr>
      <w:r w:rsidRPr="003E1D71">
        <w:rPr>
          <w:rFonts w:ascii="Comic Sans MS" w:hAnsi="Comic Sans MS"/>
          <w:color w:val="000000"/>
          <w:sz w:val="24"/>
          <w:szCs w:val="24"/>
          <w:shd w:val="clear" w:color="auto" w:fill="FFFFFF"/>
        </w:rPr>
        <w:t>The table below outlines the most relevant statements taken from the Early Learning Goals in the EYFS statutory framework and the Development Matters age ranges for Three and Four-Year-Olds and Reception to match our programme of study for PE.</w:t>
      </w:r>
    </w:p>
    <w:p w14:paraId="4F0DE845" w14:textId="77777777" w:rsidR="003E1D71" w:rsidRPr="003E1D71" w:rsidRDefault="003E1D71">
      <w:pPr>
        <w:rPr>
          <w:rFonts w:ascii="Comic Sans MS" w:hAnsi="Comic Sans MS"/>
          <w:sz w:val="24"/>
          <w:szCs w:val="24"/>
        </w:rPr>
      </w:pPr>
      <w:r w:rsidRPr="003E1D71">
        <w:rPr>
          <w:rFonts w:ascii="Comic Sans MS" w:hAnsi="Comic Sans MS"/>
          <w:noProof/>
          <w:sz w:val="24"/>
          <w:szCs w:val="24"/>
        </w:rPr>
        <w:drawing>
          <wp:inline distT="0" distB="0" distL="0" distR="0" wp14:anchorId="66F65B6E" wp14:editId="141E6690">
            <wp:extent cx="6711397" cy="7467600"/>
            <wp:effectExtent l="0" t="0" r="0" b="0"/>
            <wp:docPr id="1" name="Picture 1" descr="P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6540" cy="7506703"/>
                    </a:xfrm>
                    <a:prstGeom prst="rect">
                      <a:avLst/>
                    </a:prstGeom>
                    <a:noFill/>
                    <a:ln>
                      <a:noFill/>
                    </a:ln>
                  </pic:spPr>
                </pic:pic>
              </a:graphicData>
            </a:graphic>
          </wp:inline>
        </w:drawing>
      </w:r>
    </w:p>
    <w:p w14:paraId="63947CBA" w14:textId="77777777" w:rsidR="003E1D71" w:rsidRPr="003E1D71" w:rsidRDefault="003E1D71">
      <w:pPr>
        <w:rPr>
          <w:rStyle w:val="Strong"/>
          <w:rFonts w:ascii="Comic Sans MS" w:hAnsi="Comic Sans MS"/>
          <w:color w:val="000000"/>
          <w:sz w:val="24"/>
          <w:szCs w:val="24"/>
          <w:shd w:val="clear" w:color="auto" w:fill="FFFFFF"/>
        </w:rPr>
      </w:pPr>
    </w:p>
    <w:p w14:paraId="5281D2D2" w14:textId="77777777" w:rsidR="003E1D71" w:rsidRPr="003E1D71" w:rsidRDefault="003E1D71">
      <w:pPr>
        <w:rPr>
          <w:rStyle w:val="Strong"/>
          <w:rFonts w:ascii="Comic Sans MS" w:hAnsi="Comic Sans MS"/>
          <w:color w:val="000000"/>
          <w:sz w:val="24"/>
          <w:szCs w:val="24"/>
          <w:shd w:val="clear" w:color="auto" w:fill="FFFFFF"/>
        </w:rPr>
      </w:pPr>
    </w:p>
    <w:p w14:paraId="5981A7AA" w14:textId="77777777" w:rsidR="003E1D71" w:rsidRPr="003E1D71" w:rsidRDefault="003E1D71">
      <w:pPr>
        <w:rPr>
          <w:rStyle w:val="Strong"/>
          <w:rFonts w:ascii="Comic Sans MS" w:hAnsi="Comic Sans MS"/>
          <w:color w:val="000000"/>
          <w:sz w:val="24"/>
          <w:szCs w:val="24"/>
          <w:shd w:val="clear" w:color="auto" w:fill="FFFFFF"/>
        </w:rPr>
      </w:pPr>
    </w:p>
    <w:p w14:paraId="5E0A1BBE" w14:textId="77777777" w:rsidR="003E1D71" w:rsidRPr="003E1D71" w:rsidRDefault="003E1D71">
      <w:pPr>
        <w:rPr>
          <w:rFonts w:ascii="Comic Sans MS" w:hAnsi="Comic Sans MS"/>
          <w:sz w:val="24"/>
          <w:szCs w:val="24"/>
        </w:rPr>
      </w:pPr>
      <w:r w:rsidRPr="003E1D71">
        <w:rPr>
          <w:rStyle w:val="Strong"/>
          <w:rFonts w:ascii="Comic Sans MS" w:hAnsi="Comic Sans MS"/>
          <w:color w:val="000000"/>
          <w:sz w:val="24"/>
          <w:szCs w:val="24"/>
          <w:shd w:val="clear" w:color="auto" w:fill="FFFFFF"/>
        </w:rPr>
        <w:t>By the end of the EYFS, our children will be able to:</w:t>
      </w:r>
    </w:p>
    <w:p w14:paraId="44D732F2" w14:textId="77777777" w:rsidR="003E1D71" w:rsidRPr="003E1D71" w:rsidRDefault="003E1D71">
      <w:pPr>
        <w:rPr>
          <w:rFonts w:ascii="Comic Sans MS" w:hAnsi="Comic Sans MS"/>
          <w:sz w:val="24"/>
          <w:szCs w:val="24"/>
        </w:rPr>
      </w:pPr>
      <w:r w:rsidRPr="003E1D71">
        <w:rPr>
          <w:rFonts w:ascii="Comic Sans MS" w:hAnsi="Comic Sans MS"/>
          <w:noProof/>
          <w:sz w:val="24"/>
          <w:szCs w:val="24"/>
        </w:rPr>
        <w:drawing>
          <wp:inline distT="0" distB="0" distL="0" distR="0" wp14:anchorId="6D516B24" wp14:editId="67883332">
            <wp:extent cx="6778937" cy="1317171"/>
            <wp:effectExtent l="0" t="0" r="3175" b="0"/>
            <wp:docPr id="2" name="Picture 2" descr="P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0528" cy="1334967"/>
                    </a:xfrm>
                    <a:prstGeom prst="rect">
                      <a:avLst/>
                    </a:prstGeom>
                    <a:noFill/>
                    <a:ln>
                      <a:noFill/>
                    </a:ln>
                  </pic:spPr>
                </pic:pic>
              </a:graphicData>
            </a:graphic>
          </wp:inline>
        </w:drawing>
      </w:r>
    </w:p>
    <w:p w14:paraId="0ECA4F79" w14:textId="77777777" w:rsidR="003E1D71" w:rsidRPr="003E1D71" w:rsidRDefault="003E1D71" w:rsidP="003E1D71">
      <w:pPr>
        <w:pStyle w:val="NormalWeb"/>
        <w:shd w:val="clear" w:color="auto" w:fill="FFFFFF"/>
        <w:spacing w:before="0" w:beforeAutospacing="0" w:after="150" w:afterAutospacing="0"/>
        <w:rPr>
          <w:rFonts w:ascii="Comic Sans MS" w:hAnsi="Comic Sans MS"/>
          <w:color w:val="000000"/>
        </w:rPr>
      </w:pPr>
      <w:r w:rsidRPr="003E1D71">
        <w:rPr>
          <w:rStyle w:val="Strong"/>
          <w:rFonts w:ascii="Comic Sans MS" w:hAnsi="Comic Sans MS"/>
          <w:color w:val="000000"/>
        </w:rPr>
        <w:t>Vocabulary we use:</w:t>
      </w:r>
    </w:p>
    <w:p w14:paraId="02579B78" w14:textId="77777777" w:rsidR="003E1D71" w:rsidRPr="003E1D71" w:rsidRDefault="003E1D71" w:rsidP="003E1D71">
      <w:pPr>
        <w:pStyle w:val="NormalWeb"/>
        <w:shd w:val="clear" w:color="auto" w:fill="FFFFFF"/>
        <w:spacing w:before="0" w:beforeAutospacing="0" w:after="150" w:afterAutospacing="0"/>
        <w:rPr>
          <w:rFonts w:ascii="Comic Sans MS" w:hAnsi="Comic Sans MS"/>
          <w:color w:val="000000"/>
        </w:rPr>
      </w:pPr>
      <w:r w:rsidRPr="003E1D71">
        <w:rPr>
          <w:rFonts w:ascii="Comic Sans MS" w:hAnsi="Comic Sans MS"/>
          <w:color w:val="000000"/>
        </w:rPr>
        <w:t>Space, looking up, stretch, muscle, partner, pairs, run, walk, balance, throw, catch, hit, ball, cone, net, bean bag, jump, hop, carry, follow, lead, copy, sports, games, rules, move, forwards, backwards, equipment, speed, direction, bounce, push, pull, roll.</w:t>
      </w:r>
    </w:p>
    <w:p w14:paraId="75F3FB25" w14:textId="77777777" w:rsidR="003E1D71" w:rsidRDefault="003E1D71"/>
    <w:sectPr w:rsidR="003E1D71" w:rsidSect="003E1D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71"/>
    <w:rsid w:val="002312EF"/>
    <w:rsid w:val="003E1D71"/>
    <w:rsid w:val="00BC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454C"/>
  <w15:chartTrackingRefBased/>
  <w15:docId w15:val="{ED1D4DCD-7BBF-4E7A-AA5C-7DFCC241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1D71"/>
    <w:rPr>
      <w:b/>
      <w:bCs/>
    </w:rPr>
  </w:style>
  <w:style w:type="paragraph" w:styleId="NormalWeb">
    <w:name w:val="Normal (Web)"/>
    <w:basedOn w:val="Normal"/>
    <w:uiPriority w:val="99"/>
    <w:semiHidden/>
    <w:unhideWhenUsed/>
    <w:rsid w:val="003E1D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3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7" ma:contentTypeDescription="Create a new document." ma:contentTypeScope="" ma:versionID="cb13a7a613d53a13b262b49a90f91a29">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9c3d7b41a906f8aded273f9dd70957bd"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b28987-754e-40cd-b39a-296d4a249715}"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ab9465-d1cd-4909-a4f3-be8ea7e4eace"/>
    <lcf76f155ced4ddcb4097134ff3c332f xmlns="e6481237-a615-4f1f-916d-c0649bf971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DA0AF6-0DCE-4591-970D-4D7FD7698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1237-a615-4f1f-916d-c0649bf9718f"/>
    <ds:schemaRef ds:uri="faab9465-d1cd-4909-a4f3-be8ea7e4e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045DD-C819-4BB4-836F-ADA8E60EB6DC}">
  <ds:schemaRefs>
    <ds:schemaRef ds:uri="http://schemas.microsoft.com/sharepoint/v3/contenttype/forms"/>
  </ds:schemaRefs>
</ds:datastoreItem>
</file>

<file path=customXml/itemProps3.xml><?xml version="1.0" encoding="utf-8"?>
<ds:datastoreItem xmlns:ds="http://schemas.openxmlformats.org/officeDocument/2006/customXml" ds:itemID="{0C384C24-F651-49F2-81B7-2A8E7E4803BC}">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e6481237-a615-4f1f-916d-c0649bf9718f"/>
    <ds:schemaRef ds:uri="http://schemas.microsoft.com/office/2006/metadata/properties"/>
    <ds:schemaRef ds:uri="http://schemas.microsoft.com/office/infopath/2007/PartnerControls"/>
    <ds:schemaRef ds:uri="faab9465-d1cd-4909-a4f3-be8ea7e4e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Richardson</dc:creator>
  <cp:keywords/>
  <dc:description/>
  <cp:lastModifiedBy>Lisa Richardson</cp:lastModifiedBy>
  <cp:revision>1</cp:revision>
  <dcterms:created xsi:type="dcterms:W3CDTF">2023-11-05T10:10:00Z</dcterms:created>
  <dcterms:modified xsi:type="dcterms:W3CDTF">2023-11-05T10:13:00Z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ies>
</file>